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C8" w:rsidRPr="002F16F7" w:rsidRDefault="00D64FC8" w:rsidP="00D64FC8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8000"/>
          <w:sz w:val="24"/>
          <w:szCs w:val="24"/>
          <w:lang w:eastAsia="sk-SK"/>
        </w:rPr>
      </w:pPr>
      <w:r w:rsidRPr="002F16F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sk-SK"/>
        </w:rPr>
        <w:t>INFORMÁCIE O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sk-SK"/>
        </w:rPr>
        <w:t> </w:t>
      </w:r>
      <w:r w:rsidRPr="002F16F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sk-SK"/>
        </w:rPr>
        <w:t>PROGRAME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sk-SK"/>
        </w:rPr>
        <w:t xml:space="preserve"> EYE</w:t>
      </w:r>
    </w:p>
    <w:p w:rsidR="00D64FC8" w:rsidRPr="002F16F7" w:rsidRDefault="00D64FC8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2F16F7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!pre slovenských </w:t>
      </w:r>
      <w:r>
        <w:rPr>
          <w:noProof/>
          <w:lang w:eastAsia="sk-SK"/>
        </w:rPr>
        <w:drawing>
          <wp:inline distT="0" distB="0" distL="0" distR="0" wp14:anchorId="5657DBEE" wp14:editId="039D1BFF">
            <wp:extent cx="276446" cy="276446"/>
            <wp:effectExtent l="0" t="0" r="9525" b="9525"/>
            <wp:docPr id="4" name="Obrázok 4" descr="🇸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🇸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3" cy="27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6F7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 aj ukrajinských uchádzačov </w:t>
      </w:r>
      <w:r>
        <w:rPr>
          <w:noProof/>
          <w:lang w:eastAsia="sk-SK"/>
        </w:rPr>
        <w:drawing>
          <wp:inline distT="0" distB="0" distL="0" distR="0" wp14:anchorId="3D47B3A5" wp14:editId="02C388A7">
            <wp:extent cx="280699" cy="280699"/>
            <wp:effectExtent l="0" t="0" r="5080" b="5080"/>
            <wp:docPr id="5" name="Obrázok 5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🇺🇦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16" cy="28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6F7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!</w:t>
      </w:r>
    </w:p>
    <w:p w:rsidR="00D64FC8" w:rsidRPr="007B4850" w:rsidRDefault="00D64FC8" w:rsidP="00D64FC8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k-SK"/>
        </w:rPr>
      </w:pPr>
      <w:r w:rsidRPr="007B4850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sk-SK"/>
        </w:rPr>
        <w:t>Chceli by ste získať nové nápady a zdokonaliť svoje budúce podnikanie?</w:t>
      </w:r>
    </w:p>
    <w:p w:rsidR="00D64FC8" w:rsidRPr="007B4850" w:rsidRDefault="00D64FC8" w:rsidP="00D64FC8">
      <w:pPr>
        <w:pStyle w:val="Odsekzoznamu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Calibri" w:eastAsia="Times New Roman" w:hAnsi="Calibri" w:cs="Calibri"/>
          <w:color w:val="222222"/>
          <w:lang w:eastAsia="sk-SK"/>
        </w:rPr>
      </w:pPr>
      <w:r w:rsidRPr="007B4850">
        <w:rPr>
          <w:rFonts w:ascii="Times New Roman" w:eastAsia="Times New Roman" w:hAnsi="Times New Roman" w:cs="Times New Roman"/>
          <w:color w:val="050505"/>
          <w:sz w:val="23"/>
          <w:szCs w:val="23"/>
          <w:lang w:eastAsia="sk-SK"/>
        </w:rPr>
        <w:t>Máte podnikateľský nápad a radi by ste si vyskúšali ako to funguje?</w:t>
      </w:r>
    </w:p>
    <w:p w:rsidR="00D64FC8" w:rsidRPr="007B4850" w:rsidRDefault="00D64FC8" w:rsidP="00D64FC8">
      <w:pPr>
        <w:shd w:val="clear" w:color="auto" w:fill="FFFFFF"/>
        <w:spacing w:before="120" w:after="120" w:line="240" w:lineRule="auto"/>
        <w:ind w:left="360"/>
        <w:rPr>
          <w:rFonts w:ascii="Calibri" w:eastAsia="Times New Roman" w:hAnsi="Calibri" w:cs="Calibri"/>
          <w:color w:val="222222"/>
          <w:lang w:eastAsia="sk-SK"/>
        </w:rPr>
      </w:pPr>
      <w:r>
        <w:rPr>
          <w:rFonts w:ascii="Times New Roman" w:eastAsia="Times New Roman" w:hAnsi="Times New Roman" w:cs="Times New Roman"/>
          <w:noProof/>
          <w:color w:val="050505"/>
          <w:sz w:val="23"/>
          <w:szCs w:val="23"/>
          <w:lang w:eastAsia="sk-SK"/>
        </w:rPr>
        <w:drawing>
          <wp:inline distT="0" distB="0" distL="0" distR="0" wp14:anchorId="58F5A245" wp14:editId="625F0848">
            <wp:extent cx="263688" cy="263688"/>
            <wp:effectExtent l="0" t="0" r="3175" b="3175"/>
            <wp:docPr id="7" name="Obrázok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09" cy="26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850">
        <w:rPr>
          <w:rFonts w:ascii="Times New Roman" w:eastAsia="Times New Roman" w:hAnsi="Times New Roman" w:cs="Times New Roman"/>
          <w:b/>
          <w:bCs/>
          <w:i/>
          <w:iCs/>
          <w:color w:val="050505"/>
          <w:sz w:val="23"/>
          <w:szCs w:val="23"/>
          <w:lang w:eastAsia="sk-SK"/>
        </w:rPr>
        <w:t xml:space="preserve">študenti, nezamestnaní na Úrade práce, začínajúci podnikatelia (do 3 rokov podnikania), zamestnaní s možnosťou pracovať </w:t>
      </w:r>
      <w:proofErr w:type="spellStart"/>
      <w:r w:rsidRPr="007B4850">
        <w:rPr>
          <w:rFonts w:ascii="Times New Roman" w:eastAsia="Times New Roman" w:hAnsi="Times New Roman" w:cs="Times New Roman"/>
          <w:b/>
          <w:bCs/>
          <w:i/>
          <w:iCs/>
          <w:color w:val="050505"/>
          <w:sz w:val="23"/>
          <w:szCs w:val="23"/>
          <w:lang w:eastAsia="sk-SK"/>
        </w:rPr>
        <w:t>online</w:t>
      </w:r>
      <w:proofErr w:type="spellEnd"/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"/>
          <w:szCs w:val="4"/>
          <w:lang w:eastAsia="sk-SK"/>
        </w:rPr>
      </w:pPr>
    </w:p>
    <w:p w:rsidR="00D64FC8" w:rsidRPr="007B4850" w:rsidRDefault="00D64FC8" w:rsidP="00D64FC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7B4850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Ste skúsený podnikateľ (3+) a chceli by ste prijímať začínajúcich podnikateľov zo zahraničia a robiť im mentora?</w:t>
      </w:r>
    </w:p>
    <w:p w:rsidR="00D64FC8" w:rsidRDefault="00D64FC8" w:rsidP="00D64FC8">
      <w:pPr>
        <w:shd w:val="clear" w:color="auto" w:fill="FFFFFF"/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50505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sk-SK"/>
        </w:rPr>
        <w:drawing>
          <wp:inline distT="0" distB="0" distL="0" distR="0" wp14:anchorId="6BA77F03" wp14:editId="13C087D6">
            <wp:extent cx="263688" cy="263688"/>
            <wp:effectExtent l="0" t="0" r="3175" b="3175"/>
            <wp:docPr id="6" name="Obrázok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09" cy="26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E22">
        <w:rPr>
          <w:rFonts w:ascii="Times New Roman" w:eastAsia="Times New Roman" w:hAnsi="Times New Roman" w:cs="Times New Roman"/>
          <w:b/>
          <w:bCs/>
          <w:i/>
          <w:iCs/>
          <w:color w:val="050505"/>
          <w:sz w:val="24"/>
          <w:szCs w:val="24"/>
          <w:lang w:eastAsia="sk-SK"/>
        </w:rPr>
        <w:t>podnikateľ/SME (malý a stredný podnik)</w:t>
      </w:r>
    </w:p>
    <w:p w:rsidR="00D64FC8" w:rsidRPr="00272E22" w:rsidRDefault="00D64FC8" w:rsidP="00D64FC8">
      <w:pPr>
        <w:shd w:val="clear" w:color="auto" w:fill="FFFFFF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222222"/>
          <w:sz w:val="4"/>
          <w:szCs w:val="4"/>
          <w:lang w:eastAsia="sk-SK"/>
        </w:rPr>
      </w:pPr>
    </w:p>
    <w:p w:rsidR="00D64FC8" w:rsidRPr="00272E22" w:rsidRDefault="00D64FC8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b/>
          <w:bCs/>
          <w:i/>
          <w:iCs/>
          <w:color w:val="050505"/>
          <w:sz w:val="24"/>
          <w:szCs w:val="24"/>
          <w:lang w:eastAsia="sk-SK"/>
        </w:rPr>
        <w:t>EU poskytuje príležitosť získať grant (pre začínajúceho podnikateľa) na spoluprácu.</w:t>
      </w:r>
    </w:p>
    <w:p w:rsidR="00D64FC8" w:rsidRPr="00272E22" w:rsidRDefault="00D64FC8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- 610-1100€/mesačne</w:t>
      </w:r>
    </w:p>
    <w:p w:rsidR="00D64FC8" w:rsidRPr="00272E22" w:rsidRDefault="00D64FC8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- 1-6 mesiacov v jednej z európskych krajín</w:t>
      </w:r>
    </w:p>
    <w:p w:rsidR="00D64FC8" w:rsidRPr="00272E22" w:rsidRDefault="00D64FC8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sk-SK"/>
        </w:rPr>
        <w:t>Pre viac informácii:</w:t>
      </w:r>
    </w:p>
    <w:p w:rsidR="00D64FC8" w:rsidRPr="00272E22" w:rsidRDefault="00ED055E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hyperlink r:id="rId9" w:tgtFrame="_blank" w:history="1"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https://www.erasmus-entrepreneurs.eu/</w:t>
        </w:r>
      </w:hyperlink>
      <w:r w:rsidR="00D64FC8" w:rsidRPr="00272E22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br/>
      </w:r>
      <w:hyperlink r:id="rId10" w:tgtFrame="_blank" w:history="1"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 xml:space="preserve">(3) </w:t>
        </w:r>
        <w:proofErr w:type="spellStart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Erasmus</w:t>
        </w:r>
        <w:proofErr w:type="spellEnd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 xml:space="preserve"> </w:t>
        </w:r>
        <w:proofErr w:type="spellStart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for</w:t>
        </w:r>
        <w:proofErr w:type="spellEnd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 xml:space="preserve"> </w:t>
        </w:r>
        <w:proofErr w:type="spellStart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Young</w:t>
        </w:r>
        <w:proofErr w:type="spellEnd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 xml:space="preserve"> </w:t>
        </w:r>
        <w:proofErr w:type="spellStart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Entrepreneurs</w:t>
        </w:r>
        <w:proofErr w:type="spellEnd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 xml:space="preserve"> </w:t>
        </w:r>
        <w:proofErr w:type="spellStart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Programme</w:t>
        </w:r>
        <w:proofErr w:type="spellEnd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 xml:space="preserve"> - </w:t>
        </w:r>
        <w:proofErr w:type="spellStart"/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YouTube</w:t>
        </w:r>
        <w:proofErr w:type="spellEnd"/>
      </w:hyperlink>
    </w:p>
    <w:p w:rsidR="00D64FC8" w:rsidRPr="00272E22" w:rsidRDefault="00D64FC8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4"/>
          <w:szCs w:val="4"/>
          <w:lang w:eastAsia="sk-SK"/>
        </w:rPr>
      </w:pPr>
    </w:p>
    <w:p w:rsidR="00D64FC8" w:rsidRPr="00272E22" w:rsidRDefault="00D64FC8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sk-SK"/>
        </w:rPr>
        <w:t>Jeden z úspešných príbehov:</w:t>
      </w:r>
    </w:p>
    <w:p w:rsidR="00D64FC8" w:rsidRDefault="00ED055E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hyperlink r:id="rId11" w:tgtFrame="_blank" w:history="1">
        <w:r w:rsidR="00D64FC8" w:rsidRPr="00272E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https://www.youtube.com/watch?v=_VuCyAAeZgc</w:t>
        </w:r>
      </w:hyperlink>
    </w:p>
    <w:p w:rsidR="00D64FC8" w:rsidRDefault="00D64FC8" w:rsidP="00D64FC8">
      <w:pPr>
        <w:shd w:val="clear" w:color="auto" w:fill="FFFFFF"/>
        <w:spacing w:after="120" w:line="240" w:lineRule="auto"/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</w:pPr>
      <w:r w:rsidRPr="007B4850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sk-SK"/>
        </w:rPr>
        <w:t>Zaujímavé príspev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sk-SK"/>
        </w:rPr>
        <w:t xml:space="preserve">ky o programe sú k dispozícii aj na </w:t>
      </w:r>
      <w:proofErr w:type="spellStart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sk-SK"/>
        </w:rPr>
        <w:t>LinkedIn</w:t>
      </w:r>
      <w:proofErr w:type="spellEnd"/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sk-SK"/>
        </w:rPr>
        <w:t>:</w:t>
      </w: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 </w:t>
      </w:r>
    </w:p>
    <w:p w:rsidR="00D64FC8" w:rsidRDefault="00ED055E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sk-SK"/>
        </w:rPr>
      </w:pPr>
      <w:hyperlink r:id="rId12" w:tgtFrame="_blank" w:history="1">
        <w:r w:rsidR="00D64FC8" w:rsidRPr="007B4850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https://www.linkedin.com/company/erasmus-for-young-entrepreneurs/</w:t>
        </w:r>
      </w:hyperlink>
    </w:p>
    <w:p w:rsidR="00D64FC8" w:rsidRPr="00272E22" w:rsidRDefault="00D64FC8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4"/>
          <w:szCs w:val="4"/>
          <w:lang w:eastAsia="sk-SK"/>
        </w:rPr>
      </w:pPr>
    </w:p>
    <w:p w:rsidR="00D64FC8" w:rsidRPr="00272E22" w:rsidRDefault="00D64FC8" w:rsidP="00D64F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HE = </w:t>
      </w:r>
      <w:proofErr w:type="spellStart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host</w:t>
      </w:r>
      <w:proofErr w:type="spellEnd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entrepreneur</w:t>
      </w:r>
      <w:proofErr w:type="spellEnd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 skúsený podnikateľ</w:t>
      </w:r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NE = new </w:t>
      </w:r>
      <w:proofErr w:type="spellStart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entrepreneur</w:t>
      </w:r>
      <w:proofErr w:type="spellEnd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 začínajúci podnikateľ (prípadne uchádzač len v štádiu podnikateľského nápadu/neskúsený podnikateľ)</w:t>
      </w: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Počet HE v systéme (v tomto momente) = 13 000</w:t>
      </w: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Počet NE v systéme = 22 000</w:t>
      </w:r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Možná dĺžka mobility = 1- 6 mesiacov</w:t>
      </w:r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Výška grantu = 610-1100€/mesačne v závislosti od krajiny </w:t>
      </w:r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sk-SK"/>
        </w:rPr>
        <w:t>Možnosti zapojenia pre firmu:</w:t>
      </w:r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sk-SK"/>
        </w:rPr>
        <w:br/>
      </w: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Spolupráca NE a HE je čisto na dohode medzi nimi. Môže pozostávať z pár hodín denne alebo viac hodín týždenne, prípadne z </w:t>
      </w:r>
      <w:proofErr w:type="spellStart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online</w:t>
      </w:r>
      <w:proofErr w:type="spellEnd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komunikacie</w:t>
      </w:r>
      <w:proofErr w:type="spellEnd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. NE </w:t>
      </w:r>
      <w:proofErr w:type="spellStart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može</w:t>
      </w:r>
      <w:proofErr w:type="spellEnd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vo firme pracovať ak s tým on súhlasí. Vo všeobecnosti nejde o prácu </w:t>
      </w:r>
      <w:r w:rsidR="00ED05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ako takú </w:t>
      </w:r>
      <w:bookmarkStart w:id="0" w:name="_GoBack"/>
      <w:bookmarkEnd w:id="0"/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ale o výmenu skúseností, + a - podnikania, získanie prehľadu o jednotlivých častiach fungovania firmy, výmenu kontaktov, nových nápadov, nastavenie budúcej spolupráce a expanzie do zahraničia. </w:t>
      </w:r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</w:p>
    <w:p w:rsidR="00D64FC8" w:rsidRPr="00272E22" w:rsidRDefault="00D64FC8" w:rsidP="00D64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1. prijať NE z Ukrajiny žijúceho na Slovensku (získava grant 610€ mesačne)</w:t>
      </w:r>
      <w:r w:rsidRPr="00272E2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br/>
        <w:t>2. prijať zahraničného NE</w:t>
      </w:r>
    </w:p>
    <w:p w:rsidR="0025159B" w:rsidRDefault="00ED055E"/>
    <w:sectPr w:rsidR="00251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F265B"/>
    <w:multiLevelType w:val="hybridMultilevel"/>
    <w:tmpl w:val="65A02BA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F7836"/>
    <w:multiLevelType w:val="hybridMultilevel"/>
    <w:tmpl w:val="0F48A99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C8"/>
    <w:rsid w:val="005E7F44"/>
    <w:rsid w:val="00A77516"/>
    <w:rsid w:val="00D64FC8"/>
    <w:rsid w:val="00E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4F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4FC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4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4F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4FC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4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linkedin.com/company/erasmus-for-young-entreprene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_VuCyAAeZg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tLvelrD6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rasmus-entrepreneurs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Benkova</dc:creator>
  <cp:lastModifiedBy>Adriana Benkova</cp:lastModifiedBy>
  <cp:revision>2</cp:revision>
  <dcterms:created xsi:type="dcterms:W3CDTF">2024-02-26T13:06:00Z</dcterms:created>
  <dcterms:modified xsi:type="dcterms:W3CDTF">2024-02-27T13:45:00Z</dcterms:modified>
</cp:coreProperties>
</file>