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78D70" w14:textId="77777777" w:rsidR="002C558C" w:rsidRDefault="002C558C" w:rsidP="00B72DAB">
      <w:pPr>
        <w:pStyle w:val="Nadpis1"/>
        <w:pBdr>
          <w:bottom w:val="single" w:sz="4" w:space="1" w:color="auto"/>
        </w:pBdr>
        <w:shd w:val="clear" w:color="auto" w:fill="FFFFFF"/>
        <w:spacing w:before="270" w:beforeAutospacing="0" w:after="150" w:afterAutospacing="0" w:line="690" w:lineRule="atLeast"/>
        <w:jc w:val="center"/>
        <w:rPr>
          <w:rFonts w:ascii="PT Serif" w:hAnsi="PT Serif"/>
          <w:color w:val="111111"/>
          <w:sz w:val="60"/>
          <w:szCs w:val="60"/>
        </w:rPr>
      </w:pPr>
      <w:bookmarkStart w:id="0" w:name="_GoBack"/>
      <w:r>
        <w:rPr>
          <w:rFonts w:ascii="PT Serif" w:hAnsi="PT Serif"/>
          <w:color w:val="111111"/>
          <w:sz w:val="60"/>
          <w:szCs w:val="60"/>
        </w:rPr>
        <w:t>ERASMUS PRE MLADÝCH PODNIKATEĽOV</w:t>
      </w:r>
    </w:p>
    <w:bookmarkEnd w:id="0"/>
    <w:p w14:paraId="150C7EB2" w14:textId="77777777" w:rsidR="002C558C" w:rsidRPr="002C558C" w:rsidRDefault="002C558C" w:rsidP="001D7128">
      <w:pPr>
        <w:shd w:val="clear" w:color="auto" w:fill="FFFFFF"/>
        <w:spacing w:after="300" w:line="300" w:lineRule="atLeast"/>
        <w:jc w:val="both"/>
        <w:rPr>
          <w:rFonts w:ascii="Calibri" w:eastAsia="Times New Roman" w:hAnsi="Calibri" w:cs="Calibri"/>
          <w:color w:val="4C4C4C"/>
          <w:sz w:val="16"/>
          <w:szCs w:val="16"/>
          <w:lang w:val="sk-SK" w:eastAsia="en-GB"/>
        </w:rPr>
      </w:pPr>
    </w:p>
    <w:p w14:paraId="4272F372" w14:textId="3590F4CF" w:rsidR="00DD5F41" w:rsidRPr="00DD5F41" w:rsidRDefault="00DD5F41" w:rsidP="001D7128">
      <w:pPr>
        <w:shd w:val="clear" w:color="auto" w:fill="FFFFFF"/>
        <w:spacing w:after="30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</w:pP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Využite príležitosť bezplatne vycestovať do zahraničia na platenú stáž do firmy podľa vlastného výberu, kde získate podnikateľské zručnosti od skúsených a inovatívnych podnikateľov. Program Erasmus pre mladých podnikateľov vám prináša možnosť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rozbehnúť svoj vlastný biznis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.</w:t>
      </w:r>
    </w:p>
    <w:p w14:paraId="4EF222FF" w14:textId="108DE0E7" w:rsidR="00DD5F41" w:rsidRPr="00DD5F41" w:rsidRDefault="00DD5F41" w:rsidP="00311A14">
      <w:pPr>
        <w:shd w:val="clear" w:color="auto" w:fill="FFFFFF"/>
        <w:spacing w:before="300" w:after="30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</w:pP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Tento európsky výmenný program pomáha najmä budúcim a začínajúcim podnikateľom (0-3 rokov podnikania)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zaškoliť sa priamo na pracovisku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 inovatívnej spoločnosti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v</w:t>
      </w:r>
      <w:r w:rsidR="00ED47D1" w:rsidRPr="00ED47D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 niektorej z</w:t>
      </w:r>
      <w:r w:rsidR="00ED47D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 xml:space="preserve"> 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európskych kraj</w:t>
      </w:r>
      <w:r w:rsidR="00ED47D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ín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. Stáž dotovaná Európskou úniou poskytne záujemcom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financovanie životných nákladov (doprava, ubytovanie, strava)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 v dĺžke od 1 do 6 mesiacov vo firme podľa vlastného výberu. Výška mesačného finančného príspevku závisí od vybranej krajiny pobytu, pri európskych krajinách sa pohybuje mesačný príspevok na životné náklady a dopravu v rozmedzí 600 – 1100 eur.</w:t>
      </w:r>
    </w:p>
    <w:p w14:paraId="3A356E86" w14:textId="77777777" w:rsidR="00DD5F41" w:rsidRPr="00DD5F41" w:rsidRDefault="00DD5F41" w:rsidP="001D7128">
      <w:pPr>
        <w:shd w:val="clear" w:color="auto" w:fill="FFFFFF"/>
        <w:spacing w:before="360" w:after="12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en-GB" w:eastAsia="en-GB"/>
        </w:rPr>
        <w:t>ČO MÔŽETE ZÍSKAŤ:</w:t>
      </w:r>
    </w:p>
    <w:p w14:paraId="2EDDD503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Platenú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stáž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vo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firme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podľa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vlastného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výberu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na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1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až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6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mesiacov</w:t>
      </w:r>
      <w:proofErr w:type="spellEnd"/>
    </w:p>
    <w:p w14:paraId="0F418EC3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Sieť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užitočných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kontaktov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v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zahraničí</w:t>
      </w:r>
      <w:proofErr w:type="spellEnd"/>
    </w:p>
    <w:p w14:paraId="610E8AEE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Rozvoj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biznis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zručností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vo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svojej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oblasti</w:t>
      </w:r>
      <w:proofErr w:type="spellEnd"/>
    </w:p>
    <w:p w14:paraId="05F4C03B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Príležitosti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pre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obchodnú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spoluprácu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vo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svojom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podnikaní</w:t>
      </w:r>
      <w:proofErr w:type="spellEnd"/>
    </w:p>
    <w:p w14:paraId="197F3CE7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Spoznanie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špecifík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zahraničného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trhu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,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na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ktorý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môžete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zacieliť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svoj</w:t>
      </w:r>
      <w:proofErr w:type="spellEnd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biznis</w:t>
      </w:r>
      <w:proofErr w:type="spellEnd"/>
    </w:p>
    <w:p w14:paraId="4B62D4B6" w14:textId="77777777" w:rsidR="00DD5F41" w:rsidRDefault="00DD5F41" w:rsidP="00DD5F41">
      <w:pPr>
        <w:spacing w:after="0" w:line="240" w:lineRule="auto"/>
        <w:ind w:right="6"/>
        <w:jc w:val="both"/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</w:pPr>
    </w:p>
    <w:p w14:paraId="759ECDCC" w14:textId="77777777" w:rsidR="00D90F2A" w:rsidRPr="00D90F2A" w:rsidRDefault="00D90F2A" w:rsidP="00D90F2A">
      <w:pPr>
        <w:shd w:val="clear" w:color="auto" w:fill="FFFFFF"/>
        <w:spacing w:before="300" w:after="30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eastAsia="en-GB"/>
        </w:rPr>
      </w:pPr>
      <w:r w:rsidRPr="00D90F2A">
        <w:rPr>
          <w:rFonts w:ascii="Calibri" w:eastAsia="Times New Roman" w:hAnsi="Calibri" w:cs="Calibri"/>
          <w:b/>
          <w:bCs/>
          <w:color w:val="4C4C4C"/>
          <w:sz w:val="24"/>
          <w:szCs w:val="24"/>
          <w:lang w:eastAsia="en-GB"/>
        </w:rPr>
        <w:t>ČO JE POTREBNÉ NA PRIHLÁSENIE:</w:t>
      </w:r>
    </w:p>
    <w:p w14:paraId="684A0C6F" w14:textId="77777777" w:rsidR="00D90F2A" w:rsidRPr="00D90F2A" w:rsidRDefault="00D90F2A" w:rsidP="00D90F2A">
      <w:pPr>
        <w:numPr>
          <w:ilvl w:val="0"/>
          <w:numId w:val="2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eastAsia="en-GB"/>
        </w:rPr>
      </w:pPr>
      <w:r w:rsidRPr="00D90F2A">
        <w:rPr>
          <w:rFonts w:ascii="Calibri" w:eastAsia="Times New Roman" w:hAnsi="Calibri" w:cs="Calibri"/>
          <w:color w:val="3E3E3E"/>
          <w:sz w:val="24"/>
          <w:szCs w:val="24"/>
          <w:lang w:eastAsia="en-GB"/>
        </w:rPr>
        <w:t>Elektronická prihláška ako „New entrepreneur“ v anglickom jazyku v elektronickom systéme programu</w:t>
      </w:r>
    </w:p>
    <w:p w14:paraId="7BCBEBF1" w14:textId="77777777" w:rsidR="00D90F2A" w:rsidRPr="00D90F2A" w:rsidRDefault="00D90F2A" w:rsidP="00D90F2A">
      <w:pPr>
        <w:numPr>
          <w:ilvl w:val="0"/>
          <w:numId w:val="2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Aktuálny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životopis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v 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anglickom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jazyku</w:t>
      </w:r>
      <w:proofErr w:type="spellEnd"/>
    </w:p>
    <w:p w14:paraId="592772C9" w14:textId="77777777" w:rsidR="00D90F2A" w:rsidRPr="00D90F2A" w:rsidRDefault="00D90F2A" w:rsidP="00D90F2A">
      <w:pPr>
        <w:numPr>
          <w:ilvl w:val="0"/>
          <w:numId w:val="2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Jednoduchý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podnikateľský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plán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svojho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súčasného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(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budúceho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)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podnikania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štandardného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formátu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vrátane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finančného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plánu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na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najbližšie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2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roky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podnikania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v 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slovenskom</w:t>
      </w:r>
      <w:proofErr w:type="spellEnd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 xml:space="preserve"> </w:t>
      </w:r>
      <w:proofErr w:type="spellStart"/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jazyku</w:t>
      </w:r>
      <w:proofErr w:type="spellEnd"/>
    </w:p>
    <w:p w14:paraId="6EAEEC92" w14:textId="77777777" w:rsidR="00D90F2A" w:rsidRPr="00DD5F41" w:rsidRDefault="00D90F2A" w:rsidP="00DD5F41">
      <w:pPr>
        <w:spacing w:after="0" w:line="240" w:lineRule="auto"/>
        <w:ind w:right="6"/>
        <w:jc w:val="both"/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</w:pPr>
    </w:p>
    <w:p w14:paraId="411F184E" w14:textId="59F2D757" w:rsidR="00DD5F41" w:rsidRDefault="00ED47D1" w:rsidP="00ED47D1">
      <w:pPr>
        <w:spacing w:after="0" w:line="276" w:lineRule="auto"/>
        <w:ind w:right="6"/>
        <w:jc w:val="both"/>
        <w:rPr>
          <w:rFonts w:ascii="Arial" w:eastAsia="Times New Roman" w:hAnsi="Arial" w:cs="Arial"/>
          <w:color w:val="222222"/>
          <w:shd w:val="clear" w:color="auto" w:fill="FFFFFF"/>
          <w:lang w:val="sk-SK" w:eastAsia="en-GB"/>
        </w:rPr>
      </w:pPr>
      <w:proofErr w:type="spellStart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Aktuálne</w:t>
      </w:r>
      <w:proofErr w:type="spellEnd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 xml:space="preserve"> je </w:t>
      </w:r>
      <w:proofErr w:type="spellStart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otvorená</w:t>
      </w:r>
      <w:proofErr w:type="spellEnd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priebežná</w:t>
      </w:r>
      <w:proofErr w:type="spellEnd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výzva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 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na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zapojenie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sa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do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programu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.</w:t>
      </w:r>
      <w:r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Prihláška</w:t>
      </w:r>
      <w:proofErr w:type="spellEnd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 xml:space="preserve"> do </w:t>
      </w:r>
      <w:proofErr w:type="spellStart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programu</w:t>
      </w:r>
      <w:proofErr w:type="spellEnd"/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 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sa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dá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pozrieť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aj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vyplniť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 </w:t>
      </w:r>
      <w:hyperlink r:id="rId6" w:history="1">
        <w:r w:rsidRPr="00ED47D1">
          <w:rPr>
            <w:rStyle w:val="Hypertextovprepojenie"/>
            <w:rFonts w:ascii="Calibri" w:hAnsi="Calibri" w:cs="Calibri"/>
            <w:b/>
            <w:bCs/>
            <w:lang w:val="en-GB"/>
          </w:rPr>
          <w:t>TU</w:t>
        </w:r>
      </w:hyperlink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 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Pri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prihlasovaní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sa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do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programu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Erasmus pre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mladých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podnikateľov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je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potrebné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vybrať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si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lokálne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kontaktné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miesto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programu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a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jedným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z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týchto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miest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na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Slovensku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je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Camit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.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Viac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informácií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o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programe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proofErr w:type="spellStart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na</w:t>
      </w:r>
      <w:proofErr w:type="spellEnd"/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: </w:t>
      </w:r>
      <w:hyperlink r:id="rId7" w:history="1">
        <w:r w:rsidRPr="00ED47D1">
          <w:rPr>
            <w:rStyle w:val="Hypertextovprepojenie"/>
            <w:rFonts w:ascii="Calibri" w:hAnsi="Calibri" w:cs="Calibri"/>
            <w:lang w:val="en-GB"/>
          </w:rPr>
          <w:t>https://camit.sk/sk/erasmus</w:t>
        </w:r>
      </w:hyperlink>
    </w:p>
    <w:p w14:paraId="14D532F2" w14:textId="77777777" w:rsidR="00DD5F41" w:rsidRPr="00E83186" w:rsidRDefault="00DD5F41" w:rsidP="00ED47D1">
      <w:pPr>
        <w:spacing w:after="0" w:line="276" w:lineRule="auto"/>
        <w:ind w:right="6"/>
        <w:jc w:val="both"/>
        <w:rPr>
          <w:rFonts w:eastAsia="Times New Roman" w:cstheme="minorHAnsi"/>
          <w:color w:val="222222"/>
          <w:shd w:val="clear" w:color="auto" w:fill="FFFFFF"/>
          <w:lang w:val="sk-SK" w:eastAsia="en-GB"/>
        </w:rPr>
      </w:pPr>
    </w:p>
    <w:p w14:paraId="3EABE267" w14:textId="2ACED163" w:rsidR="00DD5F41" w:rsidRPr="00E83186" w:rsidRDefault="00ED47D1" w:rsidP="00311A14">
      <w:pPr>
        <w:shd w:val="clear" w:color="auto" w:fill="FFFFFF"/>
        <w:spacing w:after="300" w:line="300" w:lineRule="atLeast"/>
        <w:jc w:val="both"/>
        <w:rPr>
          <w:rFonts w:cstheme="minorHAnsi"/>
          <w:color w:val="4C4C4C"/>
          <w:shd w:val="clear" w:color="auto" w:fill="FFFFFF"/>
          <w:lang w:val="sk-SK"/>
        </w:rPr>
      </w:pP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Ak Vás táto možnosť európskej mobility zaujala a rád by </w:t>
      </w:r>
      <w:r w:rsidR="00987F47" w:rsidRPr="00E83186">
        <w:rPr>
          <w:rFonts w:cstheme="minorHAnsi"/>
          <w:color w:val="4C4C4C"/>
          <w:shd w:val="clear" w:color="auto" w:fill="FFFFFF"/>
          <w:lang w:val="sk-SK"/>
        </w:rPr>
        <w:t>ste</w:t>
      </w: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 sa zapojil</w:t>
      </w:r>
      <w:r w:rsidR="00987F47" w:rsidRPr="00E83186">
        <w:rPr>
          <w:rFonts w:cstheme="minorHAnsi"/>
          <w:color w:val="4C4C4C"/>
          <w:shd w:val="clear" w:color="auto" w:fill="FFFFFF"/>
          <w:lang w:val="sk-SK"/>
        </w:rPr>
        <w:t>i</w:t>
      </w: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, viac informácií o programe na: </w:t>
      </w:r>
      <w:hyperlink r:id="rId8" w:history="1">
        <w:r w:rsidRPr="00E83186">
          <w:rPr>
            <w:rStyle w:val="Hypertextovprepojenie"/>
            <w:rFonts w:cstheme="minorHAnsi"/>
            <w:lang w:val="sk-SK"/>
          </w:rPr>
          <w:t>https://camit.sk/sk/erasmus</w:t>
        </w:r>
      </w:hyperlink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 alebo odpovede na vaše otázky aj rady pri vypĺňaní prihlášky vám poskytneme telefonicky na tel.č. </w:t>
      </w:r>
      <w:r w:rsidRPr="00E83186">
        <w:rPr>
          <w:rFonts w:cstheme="minorHAnsi"/>
          <w:b/>
          <w:bCs/>
          <w:color w:val="4C4C4C"/>
          <w:shd w:val="clear" w:color="auto" w:fill="FFFFFF"/>
          <w:lang w:val="sk-SK"/>
        </w:rPr>
        <w:t>+421 903 507 404</w:t>
      </w: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 alebo mailom na </w:t>
      </w:r>
      <w:r w:rsidRPr="00E83186">
        <w:rPr>
          <w:rFonts w:cstheme="minorHAnsi"/>
          <w:b/>
          <w:bCs/>
          <w:color w:val="4C4C4C"/>
          <w:shd w:val="clear" w:color="auto" w:fill="FFFFFF"/>
          <w:lang w:val="sk-SK"/>
        </w:rPr>
        <w:t>eye@camit.sk</w:t>
      </w:r>
      <w:r w:rsidRPr="00E83186">
        <w:rPr>
          <w:rFonts w:cstheme="minorHAnsi"/>
          <w:color w:val="4C4C4C"/>
          <w:shd w:val="clear" w:color="auto" w:fill="FFFFFF"/>
          <w:lang w:val="sk-SK"/>
        </w:rPr>
        <w:t>.</w:t>
      </w:r>
    </w:p>
    <w:sectPr w:rsidR="00DD5F41" w:rsidRPr="00E83186" w:rsidSect="00311A1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4920"/>
    <w:multiLevelType w:val="multilevel"/>
    <w:tmpl w:val="10E2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645AF8"/>
    <w:multiLevelType w:val="multilevel"/>
    <w:tmpl w:val="702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41"/>
    <w:rsid w:val="00184EAC"/>
    <w:rsid w:val="001D7128"/>
    <w:rsid w:val="002C558C"/>
    <w:rsid w:val="00311A14"/>
    <w:rsid w:val="00491A49"/>
    <w:rsid w:val="00580410"/>
    <w:rsid w:val="00987F47"/>
    <w:rsid w:val="00B72DAB"/>
    <w:rsid w:val="00D90F2A"/>
    <w:rsid w:val="00DD5F41"/>
    <w:rsid w:val="00E83186"/>
    <w:rsid w:val="00E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F41"/>
    <w:rPr>
      <w:kern w:val="0"/>
      <w:lang w:val="it-IT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580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04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ED4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5F41"/>
    <w:rPr>
      <w:kern w:val="0"/>
      <w:lang w:val="it-IT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580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04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ED4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it.sk/sk/erasm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mit.sk/sk/erasm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asmus-entrepreneurs.eu/page.php?cid=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Iuliana Veres</dc:creator>
  <cp:keywords/>
  <dc:description/>
  <cp:lastModifiedBy>Adriana Benkova</cp:lastModifiedBy>
  <cp:revision>6</cp:revision>
  <dcterms:created xsi:type="dcterms:W3CDTF">2023-05-17T08:17:00Z</dcterms:created>
  <dcterms:modified xsi:type="dcterms:W3CDTF">2024-02-27T13:48:00Z</dcterms:modified>
</cp:coreProperties>
</file>